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2F" w:rsidRDefault="0067732F" w:rsidP="0067732F">
      <w:pPr>
        <w:rPr>
          <w:rFonts w:ascii="Times New Roman" w:hAnsi="Times New Roman" w:cs="Times New Roman"/>
          <w:b/>
          <w:color w:val="000000"/>
          <w:sz w:val="20"/>
          <w:szCs w:val="20"/>
        </w:rPr>
      </w:pPr>
      <w:r>
        <w:rPr>
          <w:rFonts w:ascii="Times New Roman" w:hAnsi="Times New Roman" w:cs="Times New Roman"/>
          <w:b/>
          <w:color w:val="000000"/>
          <w:sz w:val="20"/>
          <w:szCs w:val="20"/>
        </w:rPr>
        <w:t>LLT 180 Course Description, Course Objectives, and General Education Goals – Fall 2013</w:t>
      </w:r>
    </w:p>
    <w:p w:rsidR="0067732F" w:rsidRDefault="0067732F" w:rsidP="0067732F">
      <w:pPr>
        <w:rPr>
          <w:rFonts w:ascii="Times New Roman" w:hAnsi="Times New Roman" w:cs="Times New Roman"/>
          <w:b/>
          <w:color w:val="000000"/>
          <w:sz w:val="20"/>
          <w:szCs w:val="20"/>
        </w:rPr>
      </w:pPr>
    </w:p>
    <w:p w:rsidR="0067732F" w:rsidRPr="00697214" w:rsidRDefault="0067732F" w:rsidP="0067732F">
      <w:pPr>
        <w:rPr>
          <w:rFonts w:ascii="Times New Roman" w:hAnsi="Times New Roman" w:cs="Times New Roman"/>
          <w:b/>
          <w:color w:val="000000"/>
          <w:sz w:val="20"/>
          <w:szCs w:val="20"/>
        </w:rPr>
      </w:pPr>
      <w:r w:rsidRPr="0059207E">
        <w:rPr>
          <w:rFonts w:ascii="Times New Roman" w:hAnsi="Times New Roman" w:cs="Times New Roman"/>
          <w:b/>
          <w:color w:val="000000"/>
          <w:sz w:val="20"/>
          <w:szCs w:val="20"/>
        </w:rPr>
        <w:t>Co</w:t>
      </w:r>
      <w:r>
        <w:rPr>
          <w:rFonts w:ascii="Times New Roman" w:hAnsi="Times New Roman" w:cs="Times New Roman"/>
          <w:b/>
          <w:color w:val="000000"/>
          <w:sz w:val="20"/>
          <w:szCs w:val="20"/>
        </w:rPr>
        <w:t>urse Description</w:t>
      </w:r>
    </w:p>
    <w:p w:rsidR="0067732F" w:rsidRDefault="0067732F" w:rsidP="0067732F">
      <w:pPr>
        <w:ind w:left="360"/>
        <w:rPr>
          <w:rFonts w:ascii="Times New Roman" w:hAnsi="Times New Roman" w:cs="Times New Roman"/>
          <w:color w:val="000000"/>
          <w:sz w:val="20"/>
          <w:szCs w:val="20"/>
        </w:rPr>
      </w:pPr>
      <w:r>
        <w:rPr>
          <w:rFonts w:ascii="Times New Roman" w:hAnsi="Times New Roman" w:cs="Times New Roman"/>
          <w:color w:val="000000"/>
          <w:sz w:val="20"/>
          <w:szCs w:val="20"/>
        </w:rPr>
        <w:t>The literary pattern of the “heroic quest,” in which a protagonist journeys to far-off lands in pursuit of an important goal, is literally the oldest story known to humankind, dating back to the Gilgamesh Epic of 2500 BCE. Beginning from a scarcely literate world with no mass media, stories about the “heroic quest” have instructed individuals and civilizations alike for millenia upon important topics such as cultural awareness, the boundaries of ethical conduct, and the necessity for leading a good life. Stories about the “heroic quest” continue to entertain and inform down to our own times. Through close study of the context and content of several such “heroic quest” stories, selected from a wide range of civilizations and time periods, students will develop an awareness of their own inherited identity of culture and language, and to address the challenge of leading an ethical and civically engaged life.</w:t>
      </w:r>
    </w:p>
    <w:p w:rsidR="0067732F" w:rsidRDefault="0067732F" w:rsidP="0067732F">
      <w:pPr>
        <w:rPr>
          <w:rFonts w:ascii="Times New Roman" w:hAnsi="Times New Roman" w:cs="Times New Roman"/>
          <w:color w:val="000000"/>
          <w:sz w:val="20"/>
          <w:szCs w:val="20"/>
        </w:rPr>
      </w:pPr>
    </w:p>
    <w:p w:rsidR="0067732F" w:rsidRPr="00521D06" w:rsidRDefault="0067732F" w:rsidP="0067732F">
      <w:pPr>
        <w:rPr>
          <w:rFonts w:ascii="Times New Roman" w:hAnsi="Times New Roman" w:cs="Times New Roman"/>
          <w:b/>
          <w:color w:val="000000"/>
          <w:sz w:val="20"/>
          <w:szCs w:val="20"/>
        </w:rPr>
      </w:pPr>
      <w:r w:rsidRPr="00521D06">
        <w:rPr>
          <w:rFonts w:ascii="Times New Roman" w:hAnsi="Times New Roman" w:cs="Times New Roman"/>
          <w:b/>
          <w:color w:val="000000"/>
          <w:sz w:val="20"/>
          <w:szCs w:val="20"/>
        </w:rPr>
        <w:t>Course Objectives and General Education Goals</w:t>
      </w:r>
    </w:p>
    <w:p w:rsidR="0067732F" w:rsidRDefault="0067732F" w:rsidP="0067732F">
      <w:pPr>
        <w:ind w:left="360"/>
        <w:rPr>
          <w:rFonts w:ascii="Times New Roman" w:hAnsi="Times New Roman" w:cs="Times New Roman"/>
          <w:color w:val="000000"/>
          <w:sz w:val="20"/>
          <w:szCs w:val="20"/>
        </w:rPr>
      </w:pPr>
      <w:r w:rsidRPr="0059207E">
        <w:rPr>
          <w:rFonts w:ascii="Times New Roman" w:hAnsi="Times New Roman" w:cs="Times New Roman"/>
          <w:color w:val="000000"/>
          <w:sz w:val="20"/>
          <w:szCs w:val="20"/>
        </w:rPr>
        <w:t xml:space="preserve">As part of the Missouri State University General Education program, LLT 180: The Heroic Quest fulfills a Public Affairs </w:t>
      </w:r>
      <w:r>
        <w:rPr>
          <w:rFonts w:ascii="Times New Roman" w:hAnsi="Times New Roman" w:cs="Times New Roman"/>
          <w:color w:val="000000"/>
          <w:sz w:val="20"/>
          <w:szCs w:val="20"/>
        </w:rPr>
        <w:t xml:space="preserve">requirement. As detailed below, the </w:t>
      </w:r>
      <w:r w:rsidRPr="00521D06">
        <w:rPr>
          <w:rFonts w:ascii="Times New Roman" w:hAnsi="Times New Roman" w:cs="Times New Roman"/>
          <w:i/>
          <w:color w:val="000000"/>
          <w:sz w:val="20"/>
          <w:szCs w:val="20"/>
        </w:rPr>
        <w:t>LLT 180 Course Objectives</w:t>
      </w:r>
      <w:r>
        <w:rPr>
          <w:rFonts w:ascii="Times New Roman" w:hAnsi="Times New Roman" w:cs="Times New Roman"/>
          <w:color w:val="000000"/>
          <w:sz w:val="20"/>
          <w:szCs w:val="20"/>
        </w:rPr>
        <w:t xml:space="preserve"> directly address the Specific Learning Outcomes (SLOs) for</w:t>
      </w:r>
      <w:r w:rsidRPr="0059207E">
        <w:rPr>
          <w:rFonts w:ascii="Times New Roman" w:hAnsi="Times New Roman" w:cs="Times New Roman"/>
          <w:color w:val="000000"/>
          <w:sz w:val="20"/>
          <w:szCs w:val="20"/>
        </w:rPr>
        <w:t xml:space="preserve"> </w:t>
      </w:r>
      <w:r w:rsidRPr="00521D06">
        <w:rPr>
          <w:rFonts w:ascii="Times New Roman" w:hAnsi="Times New Roman" w:cs="Times New Roman"/>
          <w:b/>
          <w:color w:val="000000"/>
          <w:sz w:val="20"/>
          <w:szCs w:val="20"/>
        </w:rPr>
        <w:t>General Goal 13 (Cultural Competence)</w:t>
      </w:r>
      <w:r w:rsidRPr="0059207E">
        <w:rPr>
          <w:rFonts w:ascii="Times New Roman" w:hAnsi="Times New Roman" w:cs="Times New Roman"/>
          <w:color w:val="000000"/>
          <w:sz w:val="20"/>
          <w:szCs w:val="20"/>
        </w:rPr>
        <w:t xml:space="preserve"> and </w:t>
      </w:r>
      <w:r w:rsidRPr="00521D06">
        <w:rPr>
          <w:rFonts w:ascii="Times New Roman" w:hAnsi="Times New Roman" w:cs="Times New Roman"/>
          <w:b/>
          <w:color w:val="000000"/>
          <w:sz w:val="20"/>
          <w:szCs w:val="20"/>
        </w:rPr>
        <w:t>General Goal 14</w:t>
      </w:r>
      <w:r w:rsidRPr="0059207E">
        <w:rPr>
          <w:rFonts w:ascii="Times New Roman" w:hAnsi="Times New Roman" w:cs="Times New Roman"/>
          <w:color w:val="000000"/>
          <w:sz w:val="20"/>
          <w:szCs w:val="20"/>
        </w:rPr>
        <w:t xml:space="preserve"> </w:t>
      </w:r>
      <w:r w:rsidRPr="00521D06">
        <w:rPr>
          <w:rFonts w:ascii="Times New Roman" w:hAnsi="Times New Roman" w:cs="Times New Roman"/>
          <w:b/>
          <w:color w:val="000000"/>
          <w:sz w:val="20"/>
          <w:szCs w:val="20"/>
        </w:rPr>
        <w:t>(Ethical Leadership)</w:t>
      </w:r>
      <w:r w:rsidRPr="0059207E">
        <w:rPr>
          <w:rFonts w:ascii="Times New Roman" w:hAnsi="Times New Roman" w:cs="Times New Roman"/>
          <w:color w:val="000000"/>
          <w:sz w:val="20"/>
          <w:szCs w:val="20"/>
        </w:rPr>
        <w:t xml:space="preserve">. </w:t>
      </w:r>
    </w:p>
    <w:p w:rsidR="0067732F" w:rsidRDefault="0067732F" w:rsidP="0067732F">
      <w:pPr>
        <w:rPr>
          <w:rFonts w:ascii="Times New Roman" w:hAnsi="Times New Roman" w:cs="Times New Roman"/>
          <w:color w:val="000000"/>
          <w:sz w:val="20"/>
          <w:szCs w:val="20"/>
        </w:rPr>
      </w:pPr>
    </w:p>
    <w:p w:rsidR="0067732F" w:rsidRPr="00925B95" w:rsidRDefault="0067732F" w:rsidP="0067732F">
      <w:pPr>
        <w:ind w:left="360"/>
        <w:rPr>
          <w:rFonts w:ascii="Times New Roman" w:hAnsi="Times New Roman" w:cs="Times New Roman"/>
          <w:color w:val="000000"/>
          <w:sz w:val="20"/>
          <w:szCs w:val="20"/>
        </w:rPr>
      </w:pPr>
      <w:r w:rsidRPr="00EE5F2E">
        <w:rPr>
          <w:rFonts w:ascii="Times New Roman" w:hAnsi="Times New Roman" w:cs="Times New Roman"/>
          <w:b/>
          <w:color w:val="000000"/>
          <w:sz w:val="20"/>
          <w:szCs w:val="20"/>
        </w:rPr>
        <w:t xml:space="preserve">General Goal </w:t>
      </w:r>
      <w:r w:rsidRPr="00EE5F2E">
        <w:rPr>
          <w:rFonts w:ascii="Times New Roman" w:hAnsi="Times New Roman" w:cs="Times New Roman"/>
          <w:b/>
          <w:bCs/>
          <w:color w:val="000000"/>
          <w:sz w:val="20"/>
          <w:szCs w:val="20"/>
        </w:rPr>
        <w:t>13</w:t>
      </w:r>
      <w:r>
        <w:rPr>
          <w:rFonts w:ascii="Times New Roman" w:hAnsi="Times New Roman" w:cs="Times New Roman"/>
          <w:b/>
          <w:bCs/>
          <w:color w:val="000000"/>
          <w:sz w:val="20"/>
          <w:szCs w:val="20"/>
        </w:rPr>
        <w:t xml:space="preserve"> (</w:t>
      </w:r>
      <w:r w:rsidRPr="00EE5F2E">
        <w:rPr>
          <w:rFonts w:ascii="Times New Roman" w:hAnsi="Times New Roman" w:cs="Times New Roman"/>
          <w:b/>
          <w:bCs/>
          <w:color w:val="000000"/>
          <w:sz w:val="20"/>
          <w:szCs w:val="20"/>
        </w:rPr>
        <w:t>Cultural Competence</w:t>
      </w:r>
      <w:r>
        <w:rPr>
          <w:rFonts w:ascii="Times New Roman" w:hAnsi="Times New Roman" w:cs="Times New Roman"/>
          <w:b/>
          <w:bCs/>
          <w:color w:val="000000"/>
          <w:sz w:val="20"/>
          <w:szCs w:val="20"/>
        </w:rPr>
        <w:t>)</w:t>
      </w:r>
      <w:r w:rsidRPr="00EE5F2E">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r w:rsidRPr="00071B29">
        <w:rPr>
          <w:rFonts w:ascii="Times New Roman" w:hAnsi="Times New Roman" w:cs="Times New Roman"/>
          <w:b/>
          <w:color w:val="000000"/>
          <w:sz w:val="20"/>
          <w:szCs w:val="20"/>
        </w:rPr>
        <w:t>Students will be able to recognize and consider multiple perspectives and</w:t>
      </w:r>
      <w:bookmarkStart w:id="0" w:name="_GoBack"/>
      <w:bookmarkEnd w:id="0"/>
      <w:r w:rsidRPr="00071B29">
        <w:rPr>
          <w:rFonts w:ascii="Times New Roman" w:hAnsi="Times New Roman" w:cs="Times New Roman"/>
          <w:b/>
          <w:color w:val="000000"/>
          <w:sz w:val="20"/>
          <w:szCs w:val="20"/>
        </w:rPr>
        <w:t xml:space="preserve"> cultures.</w:t>
      </w:r>
    </w:p>
    <w:p w:rsidR="0067732F" w:rsidRPr="0059207E" w:rsidRDefault="0067732F" w:rsidP="0067732F">
      <w:pPr>
        <w:ind w:left="360"/>
        <w:rPr>
          <w:rFonts w:ascii="Times New Roman" w:hAnsi="Times New Roman" w:cs="Times New Roman"/>
          <w:color w:val="000000"/>
          <w:sz w:val="20"/>
          <w:szCs w:val="20"/>
        </w:rPr>
      </w:pPr>
    </w:p>
    <w:p w:rsidR="0067732F" w:rsidRPr="00EE5F2E" w:rsidRDefault="0067732F" w:rsidP="0067732F">
      <w:pPr>
        <w:pStyle w:val="ListParagraph"/>
        <w:numPr>
          <w:ilvl w:val="0"/>
          <w:numId w:val="1"/>
        </w:numPr>
        <w:ind w:left="720"/>
        <w:rPr>
          <w:rFonts w:ascii="Times New Roman" w:hAnsi="Times New Roman" w:cs="Times New Roman"/>
          <w:color w:val="000000"/>
          <w:sz w:val="20"/>
          <w:szCs w:val="20"/>
        </w:rPr>
      </w:pPr>
      <w:r>
        <w:rPr>
          <w:rFonts w:ascii="Times New Roman" w:hAnsi="Times New Roman" w:cs="Times New Roman"/>
          <w:b/>
          <w:color w:val="000000"/>
          <w:sz w:val="20"/>
          <w:szCs w:val="20"/>
        </w:rPr>
        <w:t xml:space="preserve">SLO </w:t>
      </w:r>
      <w:r w:rsidRPr="00071B29">
        <w:rPr>
          <w:rFonts w:ascii="Times New Roman" w:hAnsi="Times New Roman" w:cs="Times New Roman"/>
          <w:b/>
          <w:color w:val="000000"/>
          <w:sz w:val="20"/>
          <w:szCs w:val="20"/>
        </w:rPr>
        <w:t>13.2</w:t>
      </w:r>
      <w:r>
        <w:rPr>
          <w:rFonts w:ascii="Times New Roman" w:hAnsi="Times New Roman" w:cs="Times New Roman"/>
          <w:b/>
          <w:color w:val="000000"/>
          <w:sz w:val="20"/>
          <w:szCs w:val="20"/>
        </w:rPr>
        <w:t>:</w:t>
      </w:r>
      <w:r w:rsidRPr="00071B29">
        <w:rPr>
          <w:rFonts w:ascii="Times New Roman" w:hAnsi="Times New Roman" w:cs="Times New Roman"/>
          <w:b/>
          <w:color w:val="000000"/>
          <w:sz w:val="20"/>
          <w:szCs w:val="20"/>
        </w:rPr>
        <w:t xml:space="preserve"> Understand, critically examine, and articulate key similarities and differences between their own cultural practices and perspectives and those of other cultures, past and present.</w:t>
      </w:r>
      <w:r>
        <w:rPr>
          <w:rFonts w:ascii="Times New Roman" w:hAnsi="Times New Roman" w:cs="Times New Roman"/>
          <w:color w:val="000000"/>
          <w:sz w:val="20"/>
          <w:szCs w:val="20"/>
        </w:rPr>
        <w:br/>
      </w:r>
      <w:r w:rsidRPr="00071B29">
        <w:rPr>
          <w:rFonts w:ascii="Times New Roman" w:hAnsi="Times New Roman" w:cs="Times New Roman"/>
          <w:i/>
          <w:color w:val="000000"/>
          <w:sz w:val="20"/>
          <w:szCs w:val="20"/>
        </w:rPr>
        <w:t>In LLT 180, students will learn to conceptualize the key similarities and differences between the student’s cultural perspectives and those of the diverse other cultures, past and present, addressed in the course readings.</w:t>
      </w:r>
    </w:p>
    <w:p w:rsidR="0067732F" w:rsidRPr="00925B95" w:rsidRDefault="0067732F" w:rsidP="0067732F">
      <w:pPr>
        <w:pStyle w:val="ListParagraph"/>
        <w:numPr>
          <w:ilvl w:val="0"/>
          <w:numId w:val="1"/>
        </w:numPr>
        <w:ind w:left="72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SLO </w:t>
      </w:r>
      <w:r w:rsidRPr="00071B29">
        <w:rPr>
          <w:rFonts w:ascii="Times New Roman" w:hAnsi="Times New Roman" w:cs="Times New Roman"/>
          <w:b/>
          <w:color w:val="000000"/>
          <w:sz w:val="20"/>
          <w:szCs w:val="20"/>
        </w:rPr>
        <w:t>13.4</w:t>
      </w:r>
      <w:r>
        <w:rPr>
          <w:rFonts w:ascii="Times New Roman" w:hAnsi="Times New Roman" w:cs="Times New Roman"/>
          <w:b/>
          <w:color w:val="000000"/>
          <w:sz w:val="20"/>
          <w:szCs w:val="20"/>
        </w:rPr>
        <w:t>:</w:t>
      </w:r>
      <w:r w:rsidRPr="00071B29">
        <w:rPr>
          <w:rFonts w:ascii="Times New Roman" w:hAnsi="Times New Roman" w:cs="Times New Roman"/>
          <w:b/>
          <w:color w:val="000000"/>
          <w:sz w:val="20"/>
          <w:szCs w:val="20"/>
        </w:rPr>
        <w:t xml:space="preserve"> Analyze the role that different languages, cultures, institutions and beliefs have in shaping individual and collective behavior.</w:t>
      </w:r>
      <w:r>
        <w:rPr>
          <w:rFonts w:ascii="Times New Roman" w:hAnsi="Times New Roman" w:cs="Times New Roman"/>
          <w:b/>
          <w:color w:val="000000"/>
          <w:sz w:val="20"/>
          <w:szCs w:val="20"/>
        </w:rPr>
        <w:br/>
      </w:r>
      <w:r w:rsidRPr="00925B95">
        <w:rPr>
          <w:rFonts w:ascii="Times New Roman" w:hAnsi="Times New Roman" w:cs="Times New Roman"/>
          <w:i/>
          <w:color w:val="000000"/>
          <w:sz w:val="20"/>
          <w:szCs w:val="20"/>
        </w:rPr>
        <w:t>In LLT 180, students will learn to analyze how diverse languages, cultures, institutions, and beliefs have shaped individual and collective behavior, as revealed through study of the literary pattern called “the heroic quest.”</w:t>
      </w:r>
    </w:p>
    <w:p w:rsidR="0067732F" w:rsidRDefault="0067732F" w:rsidP="0067732F">
      <w:pPr>
        <w:rPr>
          <w:rFonts w:ascii="Times New Roman" w:hAnsi="Times New Roman" w:cs="Times New Roman"/>
          <w:color w:val="000000"/>
          <w:sz w:val="20"/>
          <w:szCs w:val="20"/>
        </w:rPr>
      </w:pPr>
    </w:p>
    <w:p w:rsidR="0067732F" w:rsidRPr="00925B95" w:rsidRDefault="0067732F" w:rsidP="0067732F">
      <w:pPr>
        <w:ind w:left="360"/>
        <w:rPr>
          <w:rFonts w:ascii="Times New Roman" w:hAnsi="Times New Roman" w:cs="Times New Roman"/>
          <w:color w:val="000000"/>
          <w:sz w:val="20"/>
          <w:szCs w:val="20"/>
        </w:rPr>
      </w:pPr>
      <w:r w:rsidRPr="00EE5F2E">
        <w:rPr>
          <w:rFonts w:ascii="Times New Roman" w:hAnsi="Times New Roman" w:cs="Times New Roman"/>
          <w:b/>
          <w:color w:val="000000"/>
          <w:sz w:val="20"/>
          <w:szCs w:val="20"/>
        </w:rPr>
        <w:t xml:space="preserve">General Goal </w:t>
      </w:r>
      <w:r w:rsidRPr="00EE5F2E">
        <w:rPr>
          <w:rFonts w:ascii="Times New Roman" w:hAnsi="Times New Roman" w:cs="Times New Roman"/>
          <w:b/>
          <w:bCs/>
          <w:color w:val="000000"/>
          <w:sz w:val="20"/>
          <w:szCs w:val="20"/>
        </w:rPr>
        <w:t>1</w:t>
      </w:r>
      <w:r>
        <w:rPr>
          <w:rFonts w:ascii="Times New Roman" w:hAnsi="Times New Roman" w:cs="Times New Roman"/>
          <w:b/>
          <w:bCs/>
          <w:color w:val="000000"/>
          <w:sz w:val="20"/>
          <w:szCs w:val="20"/>
        </w:rPr>
        <w:t>4 (Ethical Leadership):</w:t>
      </w:r>
      <w:r>
        <w:rPr>
          <w:rFonts w:ascii="Times New Roman" w:hAnsi="Times New Roman" w:cs="Times New Roman"/>
          <w:color w:val="000000"/>
          <w:sz w:val="20"/>
          <w:szCs w:val="20"/>
        </w:rPr>
        <w:t xml:space="preserve"> </w:t>
      </w:r>
      <w:r w:rsidRPr="00071B29">
        <w:rPr>
          <w:rFonts w:ascii="Times New Roman" w:hAnsi="Times New Roman" w:cs="Times New Roman"/>
          <w:b/>
          <w:color w:val="000000"/>
          <w:sz w:val="20"/>
          <w:szCs w:val="20"/>
        </w:rPr>
        <w:t>Students will be able to articulate their value systems, understand the ethical implications of their actions based on these values, and develop skills consistent with having a positive impact on individuals, groups, or communities.</w:t>
      </w:r>
    </w:p>
    <w:p w:rsidR="0067732F" w:rsidRPr="00EE5F2E" w:rsidRDefault="0067732F" w:rsidP="0067732F">
      <w:pPr>
        <w:rPr>
          <w:rFonts w:ascii="Times New Roman" w:hAnsi="Times New Roman" w:cs="Times New Roman"/>
          <w:color w:val="000000"/>
          <w:sz w:val="20"/>
          <w:szCs w:val="20"/>
        </w:rPr>
      </w:pPr>
    </w:p>
    <w:p w:rsidR="0067732F" w:rsidRPr="0059207E" w:rsidRDefault="0067732F" w:rsidP="0067732F">
      <w:pPr>
        <w:pStyle w:val="ListParagraph"/>
        <w:numPr>
          <w:ilvl w:val="0"/>
          <w:numId w:val="1"/>
        </w:numPr>
        <w:ind w:left="720"/>
        <w:rPr>
          <w:rFonts w:ascii="Times New Roman" w:hAnsi="Times New Roman" w:cs="Times New Roman"/>
          <w:color w:val="000000"/>
          <w:sz w:val="20"/>
          <w:szCs w:val="20"/>
        </w:rPr>
      </w:pPr>
      <w:r>
        <w:rPr>
          <w:rFonts w:ascii="Times New Roman" w:hAnsi="Times New Roman" w:cs="Times New Roman"/>
          <w:b/>
          <w:color w:val="000000"/>
          <w:sz w:val="20"/>
          <w:szCs w:val="20"/>
        </w:rPr>
        <w:t xml:space="preserve">SLO </w:t>
      </w:r>
      <w:r w:rsidRPr="00071B29">
        <w:rPr>
          <w:rFonts w:ascii="Times New Roman" w:hAnsi="Times New Roman" w:cs="Times New Roman"/>
          <w:b/>
          <w:color w:val="000000"/>
          <w:sz w:val="20"/>
          <w:szCs w:val="20"/>
        </w:rPr>
        <w:t>14.1</w:t>
      </w:r>
      <w:r>
        <w:rPr>
          <w:rFonts w:ascii="Times New Roman" w:hAnsi="Times New Roman" w:cs="Times New Roman"/>
          <w:b/>
          <w:color w:val="000000"/>
          <w:sz w:val="20"/>
          <w:szCs w:val="20"/>
        </w:rPr>
        <w:t>:</w:t>
      </w:r>
      <w:r w:rsidRPr="00071B29">
        <w:rPr>
          <w:rFonts w:ascii="Times New Roman" w:hAnsi="Times New Roman" w:cs="Times New Roman"/>
          <w:b/>
          <w:color w:val="000000"/>
          <w:sz w:val="20"/>
          <w:szCs w:val="20"/>
        </w:rPr>
        <w:t xml:space="preserve"> Engage in self-evaluation of their personal values and the degree to which their ethical values and the degree to which their ethical values and behaviors are congruent.</w:t>
      </w:r>
      <w:r>
        <w:rPr>
          <w:rFonts w:ascii="Times New Roman" w:hAnsi="Times New Roman" w:cs="Times New Roman"/>
          <w:color w:val="000000"/>
          <w:sz w:val="20"/>
          <w:szCs w:val="20"/>
        </w:rPr>
        <w:br/>
      </w:r>
      <w:r w:rsidRPr="00071B29">
        <w:rPr>
          <w:rFonts w:ascii="Times New Roman" w:hAnsi="Times New Roman" w:cs="Times New Roman"/>
          <w:i/>
          <w:color w:val="000000"/>
          <w:sz w:val="20"/>
          <w:szCs w:val="20"/>
        </w:rPr>
        <w:t>In LLT 180, students will learn to construe the student’s values and behaviors both in his or her own personal life and in the diverse society at large, as reflected in course readings.</w:t>
      </w:r>
    </w:p>
    <w:p w:rsidR="0067732F" w:rsidRPr="0059207E" w:rsidRDefault="0067732F" w:rsidP="0067732F">
      <w:pPr>
        <w:pStyle w:val="ListParagraph"/>
        <w:numPr>
          <w:ilvl w:val="0"/>
          <w:numId w:val="1"/>
        </w:numPr>
        <w:ind w:left="720"/>
        <w:rPr>
          <w:rFonts w:ascii="Times New Roman" w:hAnsi="Times New Roman" w:cs="Times New Roman"/>
          <w:color w:val="000000"/>
          <w:sz w:val="20"/>
          <w:szCs w:val="20"/>
        </w:rPr>
      </w:pPr>
      <w:r>
        <w:rPr>
          <w:rFonts w:ascii="Times New Roman" w:hAnsi="Times New Roman" w:cs="Times New Roman"/>
          <w:b/>
          <w:color w:val="000000"/>
          <w:sz w:val="20"/>
          <w:szCs w:val="20"/>
        </w:rPr>
        <w:t xml:space="preserve">SLO </w:t>
      </w:r>
      <w:r w:rsidRPr="00071B29">
        <w:rPr>
          <w:rFonts w:ascii="Times New Roman" w:hAnsi="Times New Roman" w:cs="Times New Roman"/>
          <w:b/>
          <w:color w:val="000000"/>
          <w:sz w:val="20"/>
          <w:szCs w:val="20"/>
        </w:rPr>
        <w:t>14.3</w:t>
      </w:r>
      <w:r>
        <w:rPr>
          <w:rFonts w:ascii="Times New Roman" w:hAnsi="Times New Roman" w:cs="Times New Roman"/>
          <w:b/>
          <w:color w:val="000000"/>
          <w:sz w:val="20"/>
          <w:szCs w:val="20"/>
        </w:rPr>
        <w:t>:</w:t>
      </w:r>
      <w:r w:rsidRPr="00071B29">
        <w:rPr>
          <w:rFonts w:ascii="Times New Roman" w:hAnsi="Times New Roman" w:cs="Times New Roman"/>
          <w:b/>
          <w:color w:val="000000"/>
          <w:sz w:val="20"/>
          <w:szCs w:val="20"/>
        </w:rPr>
        <w:t xml:space="preserve"> Identify areas of difficulty in responding to situations demanding ethical inquiry.</w:t>
      </w:r>
      <w:r w:rsidRPr="00071B29">
        <w:rPr>
          <w:rFonts w:ascii="Times New Roman" w:hAnsi="Times New Roman" w:cs="Times New Roman"/>
          <w:b/>
          <w:color w:val="000000"/>
          <w:sz w:val="20"/>
          <w:szCs w:val="20"/>
        </w:rPr>
        <w:br/>
      </w:r>
      <w:r w:rsidRPr="00071B29">
        <w:rPr>
          <w:rFonts w:ascii="Times New Roman" w:hAnsi="Times New Roman" w:cs="Times New Roman"/>
          <w:i/>
          <w:color w:val="000000"/>
          <w:sz w:val="20"/>
          <w:szCs w:val="20"/>
        </w:rPr>
        <w:t>In LLT 180, students will learn to appreciate through application of pertinent examples</w:t>
      </w:r>
      <w:r>
        <w:rPr>
          <w:rFonts w:ascii="Times New Roman" w:hAnsi="Times New Roman" w:cs="Times New Roman"/>
          <w:i/>
          <w:color w:val="000000"/>
          <w:sz w:val="20"/>
          <w:szCs w:val="20"/>
        </w:rPr>
        <w:t xml:space="preserve"> from texts studied in class</w:t>
      </w:r>
      <w:r w:rsidRPr="00071B29">
        <w:rPr>
          <w:rFonts w:ascii="Times New Roman" w:hAnsi="Times New Roman" w:cs="Times New Roman"/>
          <w:i/>
          <w:color w:val="000000"/>
          <w:sz w:val="20"/>
          <w:szCs w:val="20"/>
        </w:rPr>
        <w:t xml:space="preserve"> the ethical dimensions of providing leadership in difficult situations.</w:t>
      </w:r>
    </w:p>
    <w:p w:rsidR="0067732F" w:rsidRPr="00C923E4" w:rsidRDefault="0067732F" w:rsidP="0067732F">
      <w:pPr>
        <w:pStyle w:val="ListParagraph"/>
        <w:numPr>
          <w:ilvl w:val="0"/>
          <w:numId w:val="1"/>
        </w:numPr>
        <w:ind w:left="720"/>
        <w:rPr>
          <w:rFonts w:ascii="Times New Roman" w:hAnsi="Times New Roman" w:cs="Times New Roman"/>
          <w:color w:val="000000"/>
          <w:sz w:val="20"/>
          <w:szCs w:val="20"/>
        </w:rPr>
      </w:pPr>
      <w:r>
        <w:rPr>
          <w:rFonts w:ascii="Times New Roman" w:hAnsi="Times New Roman" w:cs="Times New Roman"/>
          <w:b/>
          <w:color w:val="000000"/>
          <w:sz w:val="20"/>
          <w:szCs w:val="20"/>
        </w:rPr>
        <w:t xml:space="preserve">SLO </w:t>
      </w:r>
      <w:r w:rsidRPr="00C923E4">
        <w:rPr>
          <w:rFonts w:ascii="Times New Roman" w:hAnsi="Times New Roman" w:cs="Times New Roman"/>
          <w:b/>
          <w:color w:val="000000"/>
          <w:sz w:val="20"/>
          <w:szCs w:val="20"/>
        </w:rPr>
        <w:t>14.5</w:t>
      </w:r>
      <w:r>
        <w:rPr>
          <w:rFonts w:ascii="Times New Roman" w:hAnsi="Times New Roman" w:cs="Times New Roman"/>
          <w:b/>
          <w:color w:val="000000"/>
          <w:sz w:val="20"/>
          <w:szCs w:val="20"/>
        </w:rPr>
        <w:t>:</w:t>
      </w:r>
      <w:r w:rsidRPr="00C923E4">
        <w:rPr>
          <w:rFonts w:ascii="Times New Roman" w:hAnsi="Times New Roman" w:cs="Times New Roman"/>
          <w:b/>
          <w:color w:val="000000"/>
          <w:sz w:val="20"/>
          <w:szCs w:val="20"/>
        </w:rPr>
        <w:t xml:space="preserve"> Understand and evaluate the causes of societal problems and potential solutions.</w:t>
      </w:r>
      <w:r>
        <w:rPr>
          <w:rFonts w:ascii="Times New Roman" w:hAnsi="Times New Roman" w:cs="Times New Roman"/>
          <w:color w:val="000000"/>
          <w:sz w:val="20"/>
          <w:szCs w:val="20"/>
        </w:rPr>
        <w:br/>
      </w:r>
      <w:r w:rsidRPr="00C923E4">
        <w:rPr>
          <w:rFonts w:ascii="Times New Roman" w:hAnsi="Times New Roman" w:cs="Times New Roman"/>
          <w:i/>
          <w:color w:val="000000"/>
          <w:sz w:val="20"/>
          <w:szCs w:val="20"/>
        </w:rPr>
        <w:t>In LLT 180, students will learn to disce</w:t>
      </w:r>
      <w:r>
        <w:rPr>
          <w:rFonts w:ascii="Times New Roman" w:hAnsi="Times New Roman" w:cs="Times New Roman"/>
          <w:i/>
          <w:color w:val="000000"/>
          <w:sz w:val="20"/>
          <w:szCs w:val="20"/>
        </w:rPr>
        <w:t>rn via the literary pattern of the “</w:t>
      </w:r>
      <w:r w:rsidRPr="00C923E4">
        <w:rPr>
          <w:rFonts w:ascii="Times New Roman" w:hAnsi="Times New Roman" w:cs="Times New Roman"/>
          <w:i/>
          <w:color w:val="000000"/>
          <w:sz w:val="20"/>
          <w:szCs w:val="20"/>
        </w:rPr>
        <w:t>heroic quest” the ways in which individuals from diverse societies, past and present, have evaluated and worked to solve important problems</w:t>
      </w:r>
      <w:r>
        <w:rPr>
          <w:rFonts w:ascii="Times New Roman" w:hAnsi="Times New Roman" w:cs="Times New Roman"/>
          <w:i/>
          <w:color w:val="000000"/>
          <w:sz w:val="20"/>
          <w:szCs w:val="20"/>
        </w:rPr>
        <w:t>.</w:t>
      </w:r>
    </w:p>
    <w:p w:rsidR="00EE1B46" w:rsidRDefault="00EE1B46"/>
    <w:sectPr w:rsidR="00EE1B46" w:rsidSect="00A3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4FA5"/>
    <w:multiLevelType w:val="hybridMultilevel"/>
    <w:tmpl w:val="874CF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2F"/>
    <w:rsid w:val="0067732F"/>
    <w:rsid w:val="00A3497E"/>
    <w:rsid w:val="00EE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5A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3004</Characters>
  <Application>Microsoft Macintosh Word</Application>
  <DocSecurity>0</DocSecurity>
  <Lines>25</Lines>
  <Paragraphs>7</Paragraphs>
  <ScaleCrop>false</ScaleCrop>
  <Company>Aortive Bvlls</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Xemblinosky</dc:creator>
  <cp:keywords/>
  <dc:description/>
  <cp:lastModifiedBy>R Xemblinosky</cp:lastModifiedBy>
  <cp:revision>1</cp:revision>
  <dcterms:created xsi:type="dcterms:W3CDTF">2013-08-05T17:05:00Z</dcterms:created>
  <dcterms:modified xsi:type="dcterms:W3CDTF">2013-08-05T17:07:00Z</dcterms:modified>
</cp:coreProperties>
</file>